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1919B3" w:rsidRDefault="00FE363E" w:rsidP="001919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9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134/1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1919B3" w:rsidP="004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A92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72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925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60" w:rsidRPr="00A92560" w:rsidRDefault="00A92560" w:rsidP="004E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4E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налоговой </w:t>
            </w:r>
            <w:r w:rsidR="0084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84371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r w:rsidR="0084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2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муниципального образования Русско-Высоцкое сельское поселение на 2018 год и плановый период 2019 и 2020 годов</w:t>
            </w:r>
            <w:r w:rsidRPr="00A92560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Pr="007D0EBB" w:rsidRDefault="00A92560" w:rsidP="00A9256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</w:t>
      </w:r>
      <w:r w:rsidR="00FE363E">
        <w:rPr>
          <w:sz w:val="24"/>
          <w:szCs w:val="24"/>
        </w:rPr>
        <w:t xml:space="preserve"> </w:t>
      </w:r>
      <w:r w:rsidR="004E72BB" w:rsidRPr="004E72BB">
        <w:rPr>
          <w:rFonts w:ascii="Times New Roman" w:hAnsi="Times New Roman" w:cs="Times New Roman"/>
          <w:sz w:val="24"/>
          <w:szCs w:val="24"/>
        </w:rPr>
        <w:t xml:space="preserve">В целях разработки проекта решения о местном бюджете на 2018 год и плановый период 2019 и 2020 годов, в соответствии со статьями 172, 184.2 Бюджетного кодекса Российской Федерации, на основании Положения о бюджетном процессе в </w:t>
      </w:r>
      <w:r w:rsidR="004E72BB">
        <w:rPr>
          <w:rFonts w:ascii="Times New Roman" w:hAnsi="Times New Roman" w:cs="Times New Roman"/>
          <w:sz w:val="24"/>
          <w:szCs w:val="24"/>
        </w:rPr>
        <w:t>муниципальном образовании Русско-Высоцкое сельское поселение</w:t>
      </w:r>
      <w:r w:rsidR="004E72BB" w:rsidRPr="004E72BB">
        <w:rPr>
          <w:rFonts w:ascii="Times New Roman" w:hAnsi="Times New Roman" w:cs="Times New Roman"/>
          <w:sz w:val="24"/>
          <w:szCs w:val="24"/>
        </w:rPr>
        <w:t>, руководствуясь Уставом муниципально</w:t>
      </w:r>
      <w:r w:rsidR="004E72BB">
        <w:rPr>
          <w:rFonts w:ascii="Times New Roman" w:hAnsi="Times New Roman" w:cs="Times New Roman"/>
          <w:sz w:val="24"/>
          <w:szCs w:val="24"/>
        </w:rPr>
        <w:t>го</w:t>
      </w:r>
      <w:r w:rsidR="004E72BB" w:rsidRPr="004E72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E72BB">
        <w:rPr>
          <w:rFonts w:ascii="Times New Roman" w:hAnsi="Times New Roman" w:cs="Times New Roman"/>
          <w:sz w:val="24"/>
          <w:szCs w:val="24"/>
        </w:rPr>
        <w:t>я</w:t>
      </w:r>
      <w:r w:rsidR="004E72BB" w:rsidRPr="004E72BB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поселение, </w:t>
      </w:r>
      <w:r w:rsidR="004E72BB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4E72BB" w:rsidRPr="004E72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72BB" w:rsidRPr="004E72BB">
        <w:rPr>
          <w:rFonts w:ascii="Times New Roman" w:hAnsi="Times New Roman" w:cs="Times New Roman"/>
          <w:sz w:val="24"/>
          <w:szCs w:val="24"/>
        </w:rPr>
        <w:t>муниципально</w:t>
      </w:r>
      <w:r w:rsidR="004E72BB">
        <w:rPr>
          <w:rFonts w:ascii="Times New Roman" w:hAnsi="Times New Roman" w:cs="Times New Roman"/>
          <w:sz w:val="24"/>
          <w:szCs w:val="24"/>
        </w:rPr>
        <w:t>го</w:t>
      </w:r>
      <w:r w:rsidR="004E72BB" w:rsidRPr="004E72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E72BB">
        <w:rPr>
          <w:rFonts w:ascii="Times New Roman" w:hAnsi="Times New Roman" w:cs="Times New Roman"/>
          <w:sz w:val="24"/>
          <w:szCs w:val="24"/>
        </w:rPr>
        <w:t>я</w:t>
      </w:r>
      <w:r w:rsidR="004E72BB" w:rsidRPr="004E72BB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2560" w:rsidRDefault="004E72BB" w:rsidP="004E72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  <w:r w:rsidRPr="004E72BB"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Утвердить основные направления </w:t>
      </w:r>
      <w:r w:rsidR="00843717">
        <w:rPr>
          <w:rFonts w:ascii="Times New Roman" w:eastAsia="Calibri" w:hAnsi="Times New Roman" w:cs="Times New Roman"/>
          <w:sz w:val="24"/>
          <w:szCs w:val="24"/>
        </w:rPr>
        <w:t xml:space="preserve">налоговой и бюджетной </w:t>
      </w:r>
      <w:r w:rsidRPr="004E72BB"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политики </w:t>
      </w:r>
      <w:r w:rsidRPr="004E72B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E72B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72BB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</w:t>
      </w:r>
      <w:r w:rsidRPr="004E72BB"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 на 2018 год и плановый период 2019 и 2020 годов (прилагается)</w:t>
      </w:r>
      <w:r>
        <w:rPr>
          <w:rFonts w:ascii="Times New Roman" w:eastAsia="Calibri" w:hAnsi="Times New Roman" w:cs="Times New Roman"/>
          <w:color w:val="030000"/>
          <w:sz w:val="24"/>
          <w:szCs w:val="24"/>
        </w:rPr>
        <w:t>.</w:t>
      </w:r>
    </w:p>
    <w:p w:rsidR="004E72BB" w:rsidRPr="004E72BB" w:rsidRDefault="004E72BB" w:rsidP="004E72BB">
      <w:pPr>
        <w:shd w:val="clear" w:color="auto" w:fill="FFFFFF"/>
        <w:spacing w:after="0" w:line="240" w:lineRule="auto"/>
        <w:ind w:left="-120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  <w:bookmarkStart w:id="0" w:name="_GoBack"/>
      <w:bookmarkEnd w:id="0"/>
    </w:p>
    <w:p w:rsidR="004E72BB" w:rsidRDefault="004E72BB" w:rsidP="004E72B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  <w:r w:rsidRPr="004E72BB">
        <w:rPr>
          <w:rFonts w:ascii="Times New Roman" w:eastAsia="Calibri" w:hAnsi="Times New Roman" w:cs="Times New Roman"/>
          <w:color w:val="030000"/>
          <w:sz w:val="24"/>
          <w:szCs w:val="24"/>
        </w:rPr>
        <w:t>Данное постановление обнародовать путем размещения на официальном сайте муниципального образования Русско-Высоцкое сельское поселение</w:t>
      </w:r>
      <w:r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 russko-vys.ru</w:t>
      </w:r>
      <w:r w:rsidRPr="004E72BB"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 в сети Интернет.</w:t>
      </w:r>
    </w:p>
    <w:p w:rsidR="004E72BB" w:rsidRPr="004E72BB" w:rsidRDefault="004E72BB" w:rsidP="004E72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A92560" w:rsidRDefault="004E72BB" w:rsidP="00A92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2BB">
        <w:rPr>
          <w:rFonts w:ascii="Times New Roman" w:eastAsia="Times New Roman" w:hAnsi="Times New Roman" w:cs="Times New Roman"/>
          <w:sz w:val="24"/>
          <w:szCs w:val="24"/>
          <w:lang w:eastAsia="en-US"/>
        </w:rPr>
        <w:t>3. Контроль за исполнением постановления оставляю за собой.</w:t>
      </w:r>
    </w:p>
    <w:p w:rsidR="00A92560" w:rsidRDefault="00A92560" w:rsidP="00A92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2BB" w:rsidRDefault="004E72BB" w:rsidP="00A92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2560" w:rsidRPr="00A92560" w:rsidRDefault="00A92560" w:rsidP="00A92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Волкова Л.И.</w:t>
      </w: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13BD9" w:rsidRDefault="00013BD9"/>
    <w:p w:rsidR="00A92560" w:rsidRDefault="00A92560"/>
    <w:p w:rsidR="00A92560" w:rsidRDefault="00A92560"/>
    <w:p w:rsidR="00A92560" w:rsidRDefault="00A92560"/>
    <w:p w:rsidR="00A92560" w:rsidRPr="00A92560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</w:rPr>
      </w:pPr>
      <w:r w:rsidRPr="00A92560">
        <w:rPr>
          <w:rFonts w:ascii="Times New Roman" w:eastAsia="Calibri" w:hAnsi="Times New Roman" w:cs="Times New Roman"/>
          <w:color w:val="030000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color w:val="030000"/>
        </w:rPr>
        <w:t>постановлению</w:t>
      </w:r>
    </w:p>
    <w:p w:rsidR="00A92560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</w:rPr>
      </w:pPr>
      <w:r>
        <w:rPr>
          <w:rFonts w:ascii="Times New Roman" w:eastAsia="Calibri" w:hAnsi="Times New Roman" w:cs="Times New Roman"/>
          <w:color w:val="030000"/>
        </w:rPr>
        <w:t xml:space="preserve">Местной администрации </w:t>
      </w:r>
    </w:p>
    <w:p w:rsidR="00A92560" w:rsidRPr="00A92560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</w:rPr>
      </w:pPr>
      <w:r>
        <w:rPr>
          <w:rFonts w:ascii="Times New Roman" w:eastAsia="Calibri" w:hAnsi="Times New Roman" w:cs="Times New Roman"/>
          <w:color w:val="030000"/>
        </w:rPr>
        <w:t>МО Русско-Высоцкое сельское поселение</w:t>
      </w:r>
    </w:p>
    <w:p w:rsidR="00A92560" w:rsidRPr="004A0937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</w:rPr>
      </w:pPr>
      <w:r>
        <w:rPr>
          <w:rFonts w:ascii="Times New Roman" w:eastAsia="Calibri" w:hAnsi="Times New Roman" w:cs="Times New Roman"/>
          <w:color w:val="030000"/>
        </w:rPr>
        <w:t>о</w:t>
      </w:r>
      <w:r w:rsidRPr="00A92560">
        <w:rPr>
          <w:rFonts w:ascii="Times New Roman" w:eastAsia="Calibri" w:hAnsi="Times New Roman" w:cs="Times New Roman"/>
          <w:color w:val="030000"/>
        </w:rPr>
        <w:t>т</w:t>
      </w:r>
      <w:r>
        <w:rPr>
          <w:rFonts w:ascii="Times New Roman" w:eastAsia="Calibri" w:hAnsi="Times New Roman" w:cs="Times New Roman"/>
          <w:color w:val="030000"/>
        </w:rPr>
        <w:t xml:space="preserve"> </w:t>
      </w:r>
      <w:r w:rsidR="001919B3">
        <w:rPr>
          <w:rFonts w:ascii="Times New Roman" w:eastAsia="Calibri" w:hAnsi="Times New Roman" w:cs="Times New Roman"/>
          <w:color w:val="030000"/>
          <w:lang w:val="en-US"/>
        </w:rPr>
        <w:t>14</w:t>
      </w:r>
      <w:r w:rsidR="001919B3">
        <w:rPr>
          <w:rFonts w:ascii="Times New Roman" w:eastAsia="Calibri" w:hAnsi="Times New Roman" w:cs="Times New Roman"/>
          <w:color w:val="030000"/>
        </w:rPr>
        <w:t xml:space="preserve"> </w:t>
      </w:r>
      <w:r w:rsidR="004E72BB">
        <w:rPr>
          <w:rFonts w:ascii="Times New Roman" w:eastAsia="Calibri" w:hAnsi="Times New Roman" w:cs="Times New Roman"/>
          <w:color w:val="030000"/>
        </w:rPr>
        <w:t>ноября</w:t>
      </w:r>
      <w:r>
        <w:rPr>
          <w:rFonts w:ascii="Times New Roman" w:eastAsia="Calibri" w:hAnsi="Times New Roman" w:cs="Times New Roman"/>
          <w:color w:val="030000"/>
        </w:rPr>
        <w:t xml:space="preserve"> 2017 г. № </w:t>
      </w:r>
      <w:r w:rsidR="001919B3">
        <w:rPr>
          <w:rFonts w:ascii="Times New Roman" w:eastAsia="Calibri" w:hAnsi="Times New Roman" w:cs="Times New Roman"/>
          <w:color w:val="030000"/>
          <w:lang w:val="en-US"/>
        </w:rPr>
        <w:t>134/1</w:t>
      </w:r>
    </w:p>
    <w:p w:rsidR="00A92560" w:rsidRPr="00A92560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A92560" w:rsidRPr="00A92560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A92560" w:rsidRPr="00A92560" w:rsidRDefault="00A92560" w:rsidP="00A9256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A92560" w:rsidRPr="00A92560" w:rsidRDefault="00A92560" w:rsidP="004E72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4E72BB" w:rsidRPr="004E72BB" w:rsidRDefault="004E72BB" w:rsidP="004E72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30000"/>
          <w:sz w:val="28"/>
          <w:szCs w:val="28"/>
        </w:rPr>
      </w:pPr>
      <w:r w:rsidRPr="004E72BB">
        <w:rPr>
          <w:rFonts w:ascii="Times New Roman" w:eastAsia="Calibri" w:hAnsi="Times New Roman" w:cs="Times New Roman"/>
          <w:b/>
          <w:bCs/>
          <w:color w:val="030000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Calibri" w:hAnsi="Times New Roman" w:cs="Times New Roman"/>
          <w:b/>
          <w:bCs/>
          <w:color w:val="030000"/>
          <w:sz w:val="28"/>
          <w:szCs w:val="28"/>
        </w:rPr>
        <w:t>муниципального образования Русско-Высоцкое сельское поселение</w:t>
      </w:r>
      <w:r w:rsidRPr="004E72BB">
        <w:rPr>
          <w:rFonts w:ascii="Times New Roman" w:eastAsia="Calibri" w:hAnsi="Times New Roman" w:cs="Times New Roman"/>
          <w:b/>
          <w:bCs/>
          <w:color w:val="030000"/>
          <w:sz w:val="28"/>
          <w:szCs w:val="28"/>
        </w:rPr>
        <w:t xml:space="preserve"> на 2018 год и плановый период 2019 и 2020 годов</w:t>
      </w:r>
    </w:p>
    <w:p w:rsidR="004A0937" w:rsidRPr="004A0937" w:rsidRDefault="004A0937" w:rsidP="004E72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4A0937" w:rsidRPr="004A0937" w:rsidRDefault="004A0937" w:rsidP="004A0937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37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политики</w:t>
      </w:r>
    </w:p>
    <w:p w:rsidR="004A0937" w:rsidRPr="004A0937" w:rsidRDefault="004A0937" w:rsidP="004A0937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муниципального образования </w:t>
      </w:r>
      <w:r w:rsidRPr="004A0937">
        <w:rPr>
          <w:rFonts w:ascii="Times New Roman" w:hAnsi="Times New Roman" w:cs="Times New Roman"/>
          <w:sz w:val="24"/>
          <w:szCs w:val="24"/>
        </w:rPr>
        <w:t>Русско-Высоцкое</w:t>
      </w:r>
      <w:r w:rsidRPr="004A0937">
        <w:rPr>
          <w:rFonts w:ascii="Times New Roman" w:hAnsi="Times New Roman" w:cs="Times New Roman"/>
          <w:sz w:val="24"/>
          <w:szCs w:val="24"/>
        </w:rPr>
        <w:t xml:space="preserve"> сельское поселение на 2018 год и на плановый период 2019 и 2020 годов разработаны в соответствии со статьей 172 Бюджетного кодекса Российской Федерации, </w:t>
      </w:r>
      <w:r w:rsidRPr="004A0937">
        <w:rPr>
          <w:rFonts w:ascii="Times New Roman" w:hAnsi="Times New Roman" w:cs="Times New Roman"/>
          <w:sz w:val="24"/>
          <w:szCs w:val="24"/>
        </w:rPr>
        <w:t>Посланием Президента РФ Федеральному Собранию от 01.12.2016</w:t>
      </w:r>
      <w:r w:rsidRPr="004A0937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Pr="004A0937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Pr="004A0937">
        <w:rPr>
          <w:rFonts w:ascii="Times New Roman" w:eastAsia="Times New Roman" w:hAnsi="Times New Roman" w:cs="Times New Roman"/>
          <w:sz w:val="24"/>
          <w:szCs w:val="24"/>
        </w:rPr>
        <w:t>от 15</w:t>
      </w:r>
      <w:r w:rsidRPr="004A0937">
        <w:rPr>
          <w:rFonts w:ascii="Times New Roman" w:eastAsia="Times New Roman" w:hAnsi="Times New Roman" w:cs="Times New Roman"/>
          <w:sz w:val="24"/>
          <w:szCs w:val="24"/>
        </w:rPr>
        <w:t xml:space="preserve"> февраля 2017 года </w:t>
      </w:r>
      <w:r w:rsidRPr="004A0937">
        <w:rPr>
          <w:rFonts w:ascii="Times New Roman" w:eastAsia="Times New Roman" w:hAnsi="Times New Roman" w:cs="Times New Roman"/>
          <w:sz w:val="24"/>
          <w:szCs w:val="24"/>
        </w:rPr>
        <w:t>№ 4 «</w:t>
      </w:r>
      <w:r w:rsidRPr="004A0937">
        <w:rPr>
          <w:rFonts w:ascii="Times New Roman" w:eastAsia="Times New Roman" w:hAnsi="Times New Roman" w:cs="Times New Roman"/>
          <w:sz w:val="24"/>
          <w:szCs w:val="24"/>
        </w:rPr>
        <w:t>Об утверждении новой редакции Положения о бюджетном процессе в муниципальном образовании Русско-Высоцкое сельское поселение»</w:t>
      </w:r>
      <w:r w:rsidRPr="004A0937">
        <w:rPr>
          <w:rFonts w:ascii="Times New Roman" w:hAnsi="Times New Roman" w:cs="Times New Roman"/>
          <w:sz w:val="24"/>
          <w:szCs w:val="24"/>
        </w:rPr>
        <w:t>.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 Основной целью налоговой политики на 2018 год и на плановый период 2019 и 2020 годов, напрямую связанной с налоговой политикой, проводимой на федеральном и областном уровне, является обеспечение сбалансированности бюджета, получение необходимого объема доходов бюджета сельского поселения, обеспечение открытости и прозрачности бюджета и бюджетного процесса для граждан.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Основными направлениями налоговой политики являются: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>- обеспечение неизменности налоговой политики; - расширение налогооблагаемой базы на основе роста денежных доходов населения;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 - усиление мер по укреплению налоговой дисциплины налогоплательщиков.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 Основные усилия должны быть направлены на мобилизацию всех резервов повышения налоговых поступлений.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Основными направлениями налоговой политики на 2018 год и плановый период 2019 и 2020 годов, предусматривается: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- обеспечение роста доходов местного бюджета за счет улучшения администрирования уже существующих налогов;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-проведение оценки эффективности налоговых льгот по налогу на имущество физических лиц и земельному налогу;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- продолжение работы по повышению эффективности использования муниципального имущества с целью увеличения поступлений в бюджет неналоговых доходов;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деятельности субъектов среднего и малого предпринимательства во всех отраслях;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>- обеспечение информационного взаимодействия с налоговым органом по уточнению сведений о земельных участках муниципального образования с целью актуализации налогооблагаемой базы, увеличение поступлений в бюджет;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 -инвентаризация сведений об объектах недвижимого имущества, с целью выявления объектов, не поставленных на кадастровый учет;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-проведение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ним. </w:t>
      </w:r>
    </w:p>
    <w:p w:rsid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>Налоговая политика на 2018- 2020 годы будет отражать преемственность ранее поставленных целей и задач в области доходов и будет направлена на сохранение и развитие налоговой базы в сложившихся экономических условиях. Главной целью налоговой политики на 2018-2020 годы, как и ранее являются обеспечение социальной и экономической стабильности, сбалансированности и устойчивости бюджета.</w:t>
      </w:r>
    </w:p>
    <w:p w:rsidR="00F63142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 Исходя из поставленных целей, главной задачей налоговой политики является увеличение доходной части бюджета. Основными источниками роста налоговых поступлений может стать как повышение налоговых ставок, изменение правил исчисления и уплаты отдельных налогов, так и принятие мер в области налогового администрирования. Отдельным направлением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 В соответствии со статьей 139 Бюджетного кодекса Российской Федерации формирование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 на 2018</w:t>
      </w:r>
      <w:r w:rsidR="00F63142">
        <w:rPr>
          <w:rFonts w:ascii="Times New Roman" w:hAnsi="Times New Roman" w:cs="Times New Roman"/>
          <w:sz w:val="24"/>
          <w:szCs w:val="24"/>
        </w:rPr>
        <w:t xml:space="preserve"> </w:t>
      </w:r>
      <w:r w:rsidRPr="004A0937">
        <w:rPr>
          <w:rFonts w:ascii="Times New Roman" w:hAnsi="Times New Roman" w:cs="Times New Roman"/>
          <w:sz w:val="24"/>
          <w:szCs w:val="24"/>
        </w:rPr>
        <w:t xml:space="preserve">- 2020 годы, будет производиться с установлением целевых показателей результативности предоставления субсидий и их значений на весь бюджетный период. Выполнение всех перечисленных направлений позволит сформировать на территории сельского поселения благоприятный климат для устойчивого формирования бюджета. </w:t>
      </w:r>
    </w:p>
    <w:p w:rsidR="004A0937" w:rsidRPr="004A0937" w:rsidRDefault="004A0937" w:rsidP="004A0937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В последние годы вопросам совершенствования методов налогового администрирования уделяется много внимания на федеральном, региональном и местном уровнях. Налоговая политика трехлетнего периода, так же как и предыдущих лет, будет направлена на проведение целенаправленной и эффективной работы с федеральными, областными и местными администраторами доходов бюджета поселения с целью пополнения доходами бюджет поселения, выявления скрытых резервов, повышения уровня собираемости налогов, сокращения недоимки, усиления налоговой дисциплины путем: - установления главным администраторам (администраторам) доходов бюджета поселения годового задания по мобилизации администрируемых ими налоговых и неналоговых доходов; - проведения совещаний с главными администраторами доходов, на которых будут рассматриваться вопросы полноты мобилизации платежей в бюджет; - проведения индивидуальной работы с организациями и физическими лицами, имеющими задолженность по платежам в бюджет поселения. </w:t>
      </w:r>
    </w:p>
    <w:p w:rsidR="004A0937" w:rsidRPr="004A0937" w:rsidRDefault="004A0937" w:rsidP="004A0937">
      <w:pPr>
        <w:pStyle w:val="a7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4A0937" w:rsidRPr="004A0937" w:rsidRDefault="004A0937" w:rsidP="004A0937">
      <w:pPr>
        <w:pStyle w:val="a7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30000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4A0937" w:rsidP="00F6314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42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политики на 2018-2020 годы</w:t>
      </w:r>
      <w:r w:rsidR="00F63142" w:rsidRPr="00F63142">
        <w:rPr>
          <w:rFonts w:ascii="Times New Roman" w:hAnsi="Times New Roman" w:cs="Times New Roman"/>
          <w:b/>
          <w:sz w:val="24"/>
          <w:szCs w:val="24"/>
        </w:rPr>
        <w:t>.</w:t>
      </w:r>
    </w:p>
    <w:p w:rsidR="00F63142" w:rsidRDefault="00F63142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политики </w:t>
      </w:r>
      <w:r w:rsidR="00F63142" w:rsidRPr="004A0937">
        <w:rPr>
          <w:rFonts w:ascii="Times New Roman" w:hAnsi="Times New Roman" w:cs="Times New Roman"/>
          <w:sz w:val="24"/>
          <w:szCs w:val="24"/>
        </w:rPr>
        <w:t>муниципального образования Русско-Высоцкое сельское поселение</w:t>
      </w:r>
      <w:r w:rsidR="00F63142" w:rsidRPr="004A0937">
        <w:rPr>
          <w:rFonts w:ascii="Times New Roman" w:hAnsi="Times New Roman" w:cs="Times New Roman"/>
          <w:sz w:val="24"/>
          <w:szCs w:val="24"/>
        </w:rPr>
        <w:t xml:space="preserve"> </w:t>
      </w:r>
      <w:r w:rsidRPr="004A0937">
        <w:rPr>
          <w:rFonts w:ascii="Times New Roman" w:hAnsi="Times New Roman" w:cs="Times New Roman"/>
          <w:sz w:val="24"/>
          <w:szCs w:val="24"/>
        </w:rPr>
        <w:t xml:space="preserve">на 2018 год и на плановый период 2019 и 2020 годов определяют цели и приоритеты бюджетной политики поселения в среднесрочной перспективе, разработаны в соответствии с требованиями Бюджетного кодекса Российской Федерации. На 2018 год и </w:t>
      </w:r>
      <w:r w:rsidR="00F63142">
        <w:rPr>
          <w:rFonts w:ascii="Times New Roman" w:hAnsi="Times New Roman" w:cs="Times New Roman"/>
          <w:sz w:val="24"/>
          <w:szCs w:val="24"/>
        </w:rPr>
        <w:t>среднесрочную перспективу до 20</w:t>
      </w:r>
      <w:r w:rsidRPr="004A0937">
        <w:rPr>
          <w:rFonts w:ascii="Times New Roman" w:hAnsi="Times New Roman" w:cs="Times New Roman"/>
          <w:sz w:val="24"/>
          <w:szCs w:val="24"/>
        </w:rPr>
        <w:t>20 года будет продолжена реализация потенциала повышения эффективности бюджетных расходов.</w:t>
      </w:r>
    </w:p>
    <w:p w:rsid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 Основными целями бюджетной политики на 2018 год и среднесрочную перспективу </w:t>
      </w:r>
      <w:proofErr w:type="gramStart"/>
      <w:r w:rsidR="00F63142" w:rsidRPr="004A0937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F631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3142">
        <w:rPr>
          <w:rFonts w:ascii="Times New Roman" w:hAnsi="Times New Roman" w:cs="Times New Roman"/>
          <w:sz w:val="24"/>
          <w:szCs w:val="24"/>
        </w:rPr>
        <w:t xml:space="preserve">   </w:t>
      </w:r>
      <w:r w:rsidRPr="004A0937">
        <w:rPr>
          <w:rFonts w:ascii="Times New Roman" w:hAnsi="Times New Roman" w:cs="Times New Roman"/>
          <w:sz w:val="24"/>
          <w:szCs w:val="24"/>
        </w:rPr>
        <w:t xml:space="preserve">1. Укрепление экономической стабильности и обеспечение бюджетной устойчивости; </w:t>
      </w:r>
    </w:p>
    <w:p w:rsid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2. При формировании бюджетной стратегии необходимо </w:t>
      </w:r>
      <w:r w:rsidR="00F63142" w:rsidRPr="004A0937">
        <w:rPr>
          <w:rFonts w:ascii="Times New Roman" w:hAnsi="Times New Roman" w:cs="Times New Roman"/>
          <w:sz w:val="24"/>
          <w:szCs w:val="24"/>
        </w:rPr>
        <w:t>учитывать,</w:t>
      </w:r>
      <w:r w:rsidRPr="004A0937">
        <w:rPr>
          <w:rFonts w:ascii="Times New Roman" w:hAnsi="Times New Roman" w:cs="Times New Roman"/>
          <w:sz w:val="24"/>
          <w:szCs w:val="24"/>
        </w:rPr>
        <w:t xml:space="preserve"> как действующие расходные обязательства, так и те обязательства, возникновения которых можно ожидать на основе данных экономических и социальных прогнозов. В основу бюджетной политики должно быть положено безусловное исполнение действующих обязательств. Принципиальные решения об их отмене, прекращении или реструктуризации будут вырабатываться до завершения формирования проекта местного бюджета. Необходим взвешенный и осторожный подход к увеличению и принятию новых расходных обязательств с учетом имеющихся ресурсов. Новые бюджетные программы и нормативные инициативы будут рассматриваться только при наличии твердой уверенности в возможности их финансового обеспечения. </w:t>
      </w:r>
    </w:p>
    <w:p w:rsid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3. Развитие межбюджетных отношений. </w:t>
      </w:r>
    </w:p>
    <w:p w:rsid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4. Обеспечение прозрачности и открытости бюджетного процесса. </w:t>
      </w:r>
    </w:p>
    <w:p w:rsid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5. Повышение эффективности муниципального финансового контроля и развитие внутреннего контроля. </w:t>
      </w: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0937">
        <w:rPr>
          <w:rFonts w:ascii="Times New Roman" w:hAnsi="Times New Roman" w:cs="Times New Roman"/>
          <w:sz w:val="24"/>
          <w:szCs w:val="24"/>
        </w:rPr>
        <w:t xml:space="preserve">6. Совершенствование управления муниципальной собственностью. </w:t>
      </w:r>
      <w:r w:rsidRPr="00F63142">
        <w:rPr>
          <w:rFonts w:ascii="Times New Roman" w:hAnsi="Times New Roman" w:cs="Times New Roman"/>
          <w:sz w:val="24"/>
          <w:szCs w:val="24"/>
        </w:rPr>
        <w:t xml:space="preserve"> Финансирование управления муниципальной собственностью будет ориентировано на ее оптимизацию, определение приоритетных направлений в целях эффективного ее использования. Основным ориентиром при планировании расходов на 2018 год и плановый период 2019 и 2020 годов является формирование базовых показателей расходов бюджета на основании муниципальных программ.</w:t>
      </w:r>
    </w:p>
    <w:p w:rsid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7. Необходимо обеспечить повышение эффективности контроля закупок, в целях повышения эффективности его применения.</w:t>
      </w:r>
    </w:p>
    <w:p w:rsidR="00F63142" w:rsidRPr="00E60284" w:rsidRDefault="00F63142" w:rsidP="00E6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Приоритетным направлением бюджетной политики в отношении расходов текущего характера в условиях ограниченных финансовых возможностей</w:t>
      </w:r>
      <w:r w:rsidRPr="004E72BB">
        <w:rPr>
          <w:rFonts w:ascii="Times New Roman" w:eastAsia="Calibri" w:hAnsi="Times New Roman" w:cs="Times New Roman"/>
          <w:bCs/>
          <w:color w:val="030000"/>
          <w:sz w:val="28"/>
          <w:szCs w:val="28"/>
        </w:rPr>
        <w:t xml:space="preserve"> </w:t>
      </w:r>
      <w:r w:rsidRPr="00F63142">
        <w:rPr>
          <w:rFonts w:ascii="Times New Roman" w:eastAsia="Calibri" w:hAnsi="Times New Roman" w:cs="Times New Roman"/>
          <w:bCs/>
          <w:color w:val="030000"/>
          <w:sz w:val="24"/>
          <w:szCs w:val="24"/>
        </w:rPr>
        <w:t xml:space="preserve">бюджета и накопившихся проблем </w:t>
      </w:r>
      <w:r w:rsidRPr="00F63142">
        <w:rPr>
          <w:rFonts w:ascii="Times New Roman" w:hAnsi="Times New Roman" w:cs="Times New Roman"/>
          <w:sz w:val="24"/>
          <w:szCs w:val="24"/>
        </w:rPr>
        <w:t>несбалансированности станет поиск резервов повышения их эффективности, путей оптимизации их объема и структуры.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Начиная с 2012 года, основные приоритеты бюджетных расходов определяются Указами Президента Российской Федерации от 7 мая 2012 года № 597, от 1 июня 2012 года № 761. В среднесрочной перспективе эти приоритеты будут сохранены. В первую очередь это: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обеспечение выплаты заработной 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2017 года с учетом установленного на федеральном уровне минимального размера оплаты труда. Расходы на повышение оплаты труда отдельных категорий работников муниципальных учреждений, указанных в «майских» Указах Президента Российской Федерации 2012 года, пересчитываются исходя из установленных региональными «дорожными картами» в разных сферах деятельности соотношений их зарплаты к средней зарплате в </w:t>
      </w:r>
      <w:r w:rsidR="00E60284">
        <w:rPr>
          <w:rFonts w:ascii="Times New Roman" w:hAnsi="Times New Roman" w:cs="Times New Roman"/>
          <w:sz w:val="24"/>
          <w:szCs w:val="24"/>
        </w:rPr>
        <w:t>Ленинградской</w:t>
      </w:r>
      <w:r w:rsidRPr="00F63142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 xml:space="preserve">Расходы инвестиционного характера будут осуществляться в рамках муниципальных </w:t>
      </w:r>
      <w:r w:rsidR="00843717" w:rsidRPr="00F63142">
        <w:rPr>
          <w:rFonts w:ascii="Times New Roman" w:hAnsi="Times New Roman" w:cs="Times New Roman"/>
          <w:sz w:val="24"/>
          <w:szCs w:val="24"/>
        </w:rPr>
        <w:t>программ.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Основными направлениями расходования бюджетных средств на 2018-2020 годы является обеспечение равного доступа населения к муниципальным услугам в сфере культуры, молодежной политики, культуры и спорта и повышение качества предоставляемых услуг.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сельского поселения на 2018-2020 годы предлагается особое внимание уделить следующим ключевым вопросам: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В сфере культуры предполагается создание условий для оптимизации расходов и концентрации финансовых ресурсов на следующих приоритетных направлениях развития: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повышение качества муниципальных услуг в сфере культуры;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обеспечение доступности к культурному продукту.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Будет продолжено поэтапное повышение средней заработной платы работников учреждений сферы культуры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В сфере физической культуры и спорта бюджетная политика на 2018-2020 годы будет направлена на: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создание</w:t>
      </w:r>
      <w:r w:rsidR="00E60284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«Устойчивое развитие территории МО Русско-Высоцкое сельское поселение на 2015-2017 годы и на период до 2020 года»</w:t>
      </w:r>
      <w:r w:rsidRPr="00F63142">
        <w:rPr>
          <w:rFonts w:ascii="Times New Roman" w:hAnsi="Times New Roman" w:cs="Times New Roman"/>
          <w:sz w:val="24"/>
          <w:szCs w:val="24"/>
        </w:rPr>
        <w:t xml:space="preserve"> условий, обеспечивающих возможность для населения сельского поселения получить доступ к развитой спортивной инфраструктуре, ведение здорового образа жизни, систематическое занятие физической культурой и спортом, расширение возможностей для участия в физкультурно-массовых и спортивных мероприятиях всех групп населения.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В сфере жилищно-комм</w:t>
      </w:r>
      <w:r w:rsidR="00E60284">
        <w:rPr>
          <w:rFonts w:ascii="Times New Roman" w:hAnsi="Times New Roman" w:cs="Times New Roman"/>
          <w:sz w:val="24"/>
          <w:szCs w:val="24"/>
        </w:rPr>
        <w:t xml:space="preserve">унального хозяйства в рамках </w:t>
      </w:r>
      <w:r w:rsidRPr="00F63142">
        <w:rPr>
          <w:rFonts w:ascii="Times New Roman" w:hAnsi="Times New Roman" w:cs="Times New Roman"/>
          <w:sz w:val="24"/>
          <w:szCs w:val="24"/>
        </w:rPr>
        <w:t xml:space="preserve">программы «Благоустройство территории </w:t>
      </w:r>
      <w:r w:rsidR="00E60284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Pr="00F63142">
        <w:rPr>
          <w:rFonts w:ascii="Times New Roman" w:hAnsi="Times New Roman" w:cs="Times New Roman"/>
          <w:sz w:val="24"/>
          <w:szCs w:val="24"/>
        </w:rPr>
        <w:t xml:space="preserve"> на 201</w:t>
      </w:r>
      <w:r w:rsidR="00E60284">
        <w:rPr>
          <w:rFonts w:ascii="Times New Roman" w:hAnsi="Times New Roman" w:cs="Times New Roman"/>
          <w:sz w:val="24"/>
          <w:szCs w:val="24"/>
        </w:rPr>
        <w:t>5</w:t>
      </w:r>
      <w:r w:rsidRPr="00F63142">
        <w:rPr>
          <w:rFonts w:ascii="Times New Roman" w:hAnsi="Times New Roman" w:cs="Times New Roman"/>
          <w:sz w:val="24"/>
          <w:szCs w:val="24"/>
        </w:rPr>
        <w:t>-2020 годы», планируется продолжить мероприятия по благоустройству территории сельского поселения.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В сфере муниципального управления 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2018-2020 годы по обеспечению деятельности органов местного самоуправления будет осуществляться с учетом расходов на содержание органов местного самоуправления.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В связи с этим в 2018 году и плановом периоде предлагается не допускать увеличения численности органов местного самоуправления муниципального образования. Все изменения структуры и штатов этих органов следует производить в пределах существующей численности.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 xml:space="preserve">В сфере обеспечения безопасности граждан, гражданской обороны и предотвращения чрезвычайных ситуаций в бюджете поселения на 2018-2020 годы будут предусмотрены средства для решения вопросов защиты населения и территории </w:t>
      </w:r>
      <w:r w:rsidR="00E602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63142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и ликвидации их последствий</w:t>
      </w:r>
      <w:r w:rsidR="00E60284">
        <w:rPr>
          <w:rFonts w:ascii="Times New Roman" w:hAnsi="Times New Roman" w:cs="Times New Roman"/>
          <w:sz w:val="24"/>
          <w:szCs w:val="24"/>
        </w:rPr>
        <w:t>.</w:t>
      </w:r>
    </w:p>
    <w:p w:rsidR="00E60284" w:rsidRPr="00F63142" w:rsidRDefault="00E60284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 xml:space="preserve"> Политика в сфере финансового контроля</w:t>
      </w:r>
    </w:p>
    <w:p w:rsidR="00E60284" w:rsidRPr="00F63142" w:rsidRDefault="00E60284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В сфере муниципального финансового контроля работа должна быть направлена на следующее: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 и распоряжения;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 xml:space="preserve">- проведение анализа и оценки деятельности получателей средств бюджета сельского поселения, в целях определения результативности использования бюджетных средств, для выполнения возложенных на них функций и </w:t>
      </w:r>
      <w:r w:rsidR="00E60284" w:rsidRPr="00F63142">
        <w:rPr>
          <w:rFonts w:ascii="Times New Roman" w:hAnsi="Times New Roman" w:cs="Times New Roman"/>
          <w:sz w:val="24"/>
          <w:szCs w:val="24"/>
        </w:rPr>
        <w:t>реализации,</w:t>
      </w:r>
      <w:r w:rsidRPr="00F63142">
        <w:rPr>
          <w:rFonts w:ascii="Times New Roman" w:hAnsi="Times New Roman" w:cs="Times New Roman"/>
          <w:sz w:val="24"/>
          <w:szCs w:val="24"/>
        </w:rPr>
        <w:t xml:space="preserve"> поставленных перед ними задач;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обеспечение контроля за полнотой и достоверностью отчетности о реализации муниципальных программ сельского поселения;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 w:cs="Times New Roman"/>
          <w:sz w:val="24"/>
          <w:szCs w:val="24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63142" w:rsidRPr="00F63142" w:rsidRDefault="00F63142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937" w:rsidRPr="00F63142" w:rsidRDefault="004A0937" w:rsidP="00F63142">
      <w:pPr>
        <w:pStyle w:val="a7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A0937" w:rsidRPr="00F63142" w:rsidSect="009F0BF3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5E4D"/>
    <w:multiLevelType w:val="multilevel"/>
    <w:tmpl w:val="E49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0206E1"/>
    <w:rsid w:val="001817B9"/>
    <w:rsid w:val="001919B3"/>
    <w:rsid w:val="001C603B"/>
    <w:rsid w:val="00265D56"/>
    <w:rsid w:val="003804A2"/>
    <w:rsid w:val="003A2DC4"/>
    <w:rsid w:val="004A0937"/>
    <w:rsid w:val="004E72BB"/>
    <w:rsid w:val="00547DC6"/>
    <w:rsid w:val="008131CA"/>
    <w:rsid w:val="00843717"/>
    <w:rsid w:val="00960BD1"/>
    <w:rsid w:val="009720BA"/>
    <w:rsid w:val="009E64B4"/>
    <w:rsid w:val="009F0BF3"/>
    <w:rsid w:val="00A92560"/>
    <w:rsid w:val="00B779D6"/>
    <w:rsid w:val="00C119F9"/>
    <w:rsid w:val="00C864DD"/>
    <w:rsid w:val="00DF7C8C"/>
    <w:rsid w:val="00E60284"/>
    <w:rsid w:val="00F63142"/>
    <w:rsid w:val="00FE01BC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Glavbuh</cp:lastModifiedBy>
  <cp:revision>16</cp:revision>
  <cp:lastPrinted>2017-11-23T11:42:00Z</cp:lastPrinted>
  <dcterms:created xsi:type="dcterms:W3CDTF">2016-05-11T11:53:00Z</dcterms:created>
  <dcterms:modified xsi:type="dcterms:W3CDTF">2017-11-23T11:45:00Z</dcterms:modified>
</cp:coreProperties>
</file>