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D8" w:rsidRDefault="00DA67D8" w:rsidP="00DA67D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DA67D8" w:rsidRDefault="00DA67D8" w:rsidP="00DA67D8">
      <w:pPr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целевых показателей результативности использования субсидии в 2015  году </w:t>
      </w:r>
    </w:p>
    <w:p w:rsidR="00DA67D8" w:rsidRDefault="00DA67D8" w:rsidP="00DA67D8">
      <w:pPr>
        <w:autoSpaceDE w:val="0"/>
        <w:autoSpaceDN w:val="0"/>
        <w:adjustRightInd w:val="0"/>
        <w:ind w:right="142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таблица 1</w:t>
      </w:r>
    </w:p>
    <w:tbl>
      <w:tblPr>
        <w:tblpPr w:leftFromText="180" w:rightFromText="180" w:bottomFromText="200" w:vertAnchor="text" w:tblpX="108" w:tblpY="1"/>
        <w:tblOverlap w:val="never"/>
        <w:tblW w:w="4885" w:type="pct"/>
        <w:tblLook w:val="00A0"/>
      </w:tblPr>
      <w:tblGrid>
        <w:gridCol w:w="513"/>
        <w:gridCol w:w="6081"/>
        <w:gridCol w:w="1542"/>
        <w:gridCol w:w="1115"/>
        <w:gridCol w:w="1822"/>
        <w:gridCol w:w="1829"/>
        <w:gridCol w:w="1544"/>
      </w:tblGrid>
      <w:tr w:rsidR="00DA67D8" w:rsidTr="00D731E2">
        <w:trPr>
          <w:trHeight w:val="27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 результативности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Единица </w:t>
            </w:r>
          </w:p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(мест, проц., чел.,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ед. и т.д.)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Значение целевого показателя результативности </w:t>
            </w:r>
          </w:p>
        </w:tc>
      </w:tr>
      <w:tr w:rsidR="00DA67D8" w:rsidTr="00D731E2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67D8" w:rsidRDefault="00DA67D8" w:rsidP="00D731E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D8" w:rsidRDefault="00DA67D8" w:rsidP="00D731E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D8" w:rsidRDefault="00DA67D8" w:rsidP="00D731E2">
            <w:pPr>
              <w:rPr>
                <w:rFonts w:eastAsia="Calibri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начало 2015 г.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 конец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2015 г. в случае не предоставления субсидии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конец 2015 г. после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использо-вания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субсидии (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плановое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конец 2015г. после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использо-вания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субсидии (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фактическое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67D8" w:rsidTr="00D731E2">
        <w:trPr>
          <w:trHeight w:val="2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DA67D8" w:rsidTr="00D731E2">
        <w:trPr>
          <w:trHeight w:val="2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и взрослых посещающих творческие кружки разной тематики и секции дополнительного культурного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613701" w:rsidRDefault="00DA67D8" w:rsidP="00D73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701">
              <w:rPr>
                <w:sz w:val="20"/>
                <w:szCs w:val="20"/>
              </w:rPr>
              <w:t>Чел.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DA67D8" w:rsidRDefault="00DA67D8" w:rsidP="00D731E2">
            <w:pPr>
              <w:autoSpaceDE w:val="0"/>
              <w:autoSpaceDN w:val="0"/>
              <w:adjustRightInd w:val="0"/>
              <w:jc w:val="center"/>
            </w:pPr>
            <w:r w:rsidRPr="00DA67D8">
              <w:t>560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DA67D8" w:rsidRDefault="00DA67D8" w:rsidP="00D731E2">
            <w:pPr>
              <w:autoSpaceDE w:val="0"/>
              <w:autoSpaceDN w:val="0"/>
              <w:adjustRightInd w:val="0"/>
              <w:jc w:val="center"/>
            </w:pPr>
            <w:r w:rsidRPr="00DA67D8">
              <w:t>560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DA67D8" w:rsidRDefault="00DA67D8" w:rsidP="00D731E2">
            <w:pPr>
              <w:autoSpaceDE w:val="0"/>
              <w:autoSpaceDN w:val="0"/>
              <w:adjustRightInd w:val="0"/>
              <w:jc w:val="center"/>
            </w:pPr>
            <w:r w:rsidRPr="00DA67D8">
              <w:t>560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7D8" w:rsidRP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A67D8" w:rsidTr="00D731E2">
        <w:trPr>
          <w:trHeight w:val="2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613701" w:rsidRDefault="00DA67D8" w:rsidP="00D731E2">
            <w:pPr>
              <w:rPr>
                <w:sz w:val="20"/>
                <w:szCs w:val="20"/>
              </w:rPr>
            </w:pPr>
            <w:r w:rsidRPr="00613701">
              <w:rPr>
                <w:sz w:val="20"/>
                <w:szCs w:val="20"/>
              </w:rPr>
              <w:t>Количество проводимых культурных мероприятий и фестивалей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613701" w:rsidRDefault="00DA67D8" w:rsidP="00D731E2">
            <w:pPr>
              <w:jc w:val="center"/>
              <w:rPr>
                <w:sz w:val="20"/>
                <w:szCs w:val="20"/>
              </w:rPr>
            </w:pPr>
            <w:r w:rsidRPr="00613701">
              <w:rPr>
                <w:sz w:val="20"/>
                <w:szCs w:val="20"/>
              </w:rPr>
              <w:t>Шт.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DA67D8" w:rsidRDefault="00DA67D8" w:rsidP="00D731E2">
            <w:pPr>
              <w:jc w:val="center"/>
            </w:pPr>
            <w:r w:rsidRPr="00DA67D8">
              <w:t>32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DA67D8" w:rsidRDefault="00DA67D8" w:rsidP="00D731E2">
            <w:pPr>
              <w:jc w:val="center"/>
            </w:pPr>
            <w:r w:rsidRPr="00DA67D8">
              <w:t>32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DA67D8" w:rsidRDefault="00DA67D8" w:rsidP="00D731E2">
            <w:pPr>
              <w:jc w:val="center"/>
            </w:pPr>
            <w:r w:rsidRPr="00DA67D8">
              <w:t>32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7D8" w:rsidRP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A67D8" w:rsidRDefault="00DA67D8" w:rsidP="00DA67D8">
      <w:pPr>
        <w:jc w:val="right"/>
        <w:rPr>
          <w:rFonts w:eastAsia="Calibri"/>
          <w:sz w:val="22"/>
          <w:szCs w:val="22"/>
        </w:rPr>
      </w:pPr>
    </w:p>
    <w:p w:rsidR="00DA67D8" w:rsidRDefault="00DA67D8" w:rsidP="00DA67D8">
      <w:pPr>
        <w:ind w:right="142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таблица 2</w:t>
      </w:r>
    </w:p>
    <w:tbl>
      <w:tblPr>
        <w:tblpPr w:leftFromText="180" w:rightFromText="180" w:bottomFromText="200" w:vertAnchor="text" w:tblpX="108" w:tblpY="1"/>
        <w:tblOverlap w:val="never"/>
        <w:tblW w:w="4885" w:type="pct"/>
        <w:tblLook w:val="00A0"/>
      </w:tblPr>
      <w:tblGrid>
        <w:gridCol w:w="530"/>
        <w:gridCol w:w="6100"/>
        <w:gridCol w:w="1650"/>
        <w:gridCol w:w="1523"/>
        <w:gridCol w:w="1523"/>
        <w:gridCol w:w="1661"/>
        <w:gridCol w:w="1459"/>
      </w:tblGrid>
      <w:tr w:rsidR="00DA67D8" w:rsidTr="00D731E2">
        <w:trPr>
          <w:trHeight w:val="27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 результативности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Единица </w:t>
            </w:r>
          </w:p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Значение целевого показателя результативности </w:t>
            </w:r>
          </w:p>
        </w:tc>
      </w:tr>
      <w:tr w:rsidR="00DA67D8" w:rsidTr="00D731E2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67D8" w:rsidRDefault="00DA67D8" w:rsidP="00D731E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D8" w:rsidRDefault="00DA67D8" w:rsidP="00D731E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D8" w:rsidRDefault="00DA67D8" w:rsidP="00D731E2">
            <w:pPr>
              <w:rPr>
                <w:rFonts w:eastAsia="Calibri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квартал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квартал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квартал</w:t>
            </w:r>
          </w:p>
        </w:tc>
      </w:tr>
      <w:tr w:rsidR="00DA67D8" w:rsidTr="00D731E2">
        <w:trPr>
          <w:trHeight w:val="22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DA67D8" w:rsidTr="00D731E2">
        <w:trPr>
          <w:trHeight w:val="2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3E44F1" w:rsidRDefault="00DA67D8" w:rsidP="00D73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4F1">
              <w:rPr>
                <w:sz w:val="20"/>
                <w:szCs w:val="20"/>
              </w:rPr>
              <w:t xml:space="preserve">Завершение капитального </w:t>
            </w:r>
            <w:r w:rsidRPr="006F25EA">
              <w:rPr>
                <w:rFonts w:eastAsia="Calibri"/>
                <w:sz w:val="18"/>
                <w:szCs w:val="18"/>
                <w:lang w:eastAsia="en-US"/>
              </w:rPr>
              <w:t>ремонта центра культуры и спорта, с. Русско-Высоцкое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jc w:val="center"/>
            </w:pPr>
            <w:r>
              <w:t>Дата *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701966">
              <w:rPr>
                <w:rFonts w:eastAsia="Calibri"/>
                <w:lang w:eastAsia="en-US"/>
              </w:rPr>
              <w:t>20.10.2015г.</w:t>
            </w:r>
          </w:p>
        </w:tc>
      </w:tr>
      <w:tr w:rsidR="00DA67D8" w:rsidTr="00D731E2">
        <w:trPr>
          <w:trHeight w:val="2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Pr="003E44F1" w:rsidRDefault="00DA67D8" w:rsidP="00D731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4F1">
              <w:rPr>
                <w:sz w:val="20"/>
                <w:szCs w:val="20"/>
              </w:rPr>
              <w:t xml:space="preserve">Выполнение работ по капитальному ремонту </w:t>
            </w:r>
            <w:r w:rsidRPr="006F25EA">
              <w:rPr>
                <w:rFonts w:eastAsia="Calibri"/>
                <w:sz w:val="20"/>
                <w:szCs w:val="20"/>
                <w:lang w:eastAsia="en-US"/>
              </w:rPr>
              <w:t>центра культуры и спорта, с. Русско-Высоцкое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7D8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7D8" w:rsidRPr="00701966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701966">
              <w:rPr>
                <w:rFonts w:eastAsia="Calibri"/>
                <w:lang w:eastAsia="en-US"/>
              </w:rPr>
              <w:t>2774,6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7D8" w:rsidRPr="00701966" w:rsidRDefault="00DA67D8" w:rsidP="00D73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55293">
              <w:rPr>
                <w:rFonts w:eastAsia="Calibri"/>
                <w:lang w:eastAsia="en-US"/>
              </w:rPr>
              <w:t>975,7</w:t>
            </w:r>
          </w:p>
        </w:tc>
      </w:tr>
    </w:tbl>
    <w:p w:rsidR="00DA67D8" w:rsidRPr="003E44F1" w:rsidRDefault="00DA67D8" w:rsidP="00DA67D8">
      <w:pPr>
        <w:spacing w:line="360" w:lineRule="auto"/>
        <w:rPr>
          <w:bCs/>
          <w:highlight w:val="green"/>
        </w:rPr>
      </w:pPr>
      <w:r w:rsidRPr="006E2763">
        <w:rPr>
          <w:bCs/>
        </w:rPr>
        <w:t xml:space="preserve">* </w:t>
      </w:r>
      <w:r w:rsidRPr="003E44F1">
        <w:rPr>
          <w:bCs/>
        </w:rPr>
        <w:t>Завершение капитального ремонта МУ «Центр культуры и спорта» (Дом культуры) планируется в ноябре 2016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A67D8" w:rsidTr="00D731E2">
        <w:tc>
          <w:tcPr>
            <w:tcW w:w="7393" w:type="dxa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DA67D8" w:rsidRDefault="00DA67D8" w:rsidP="00D731E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7D8" w:rsidTr="00D731E2">
        <w:tc>
          <w:tcPr>
            <w:tcW w:w="7393" w:type="dxa"/>
          </w:tcPr>
          <w:p w:rsidR="00DA67D8" w:rsidRDefault="00DA67D8" w:rsidP="00D731E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Глава МО Русско-Высоцкое сельское поселение</w:t>
            </w:r>
          </w:p>
          <w:p w:rsidR="00DA67D8" w:rsidRDefault="00DA67D8" w:rsidP="00D731E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МО Ломоносовский муниципальный район </w:t>
            </w:r>
          </w:p>
          <w:p w:rsidR="00DA67D8" w:rsidRDefault="00DA67D8" w:rsidP="00D731E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Ленинградской области</w:t>
            </w:r>
          </w:p>
          <w:p w:rsidR="00DA67D8" w:rsidRPr="00352883" w:rsidRDefault="00DA67D8" w:rsidP="00D731E2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DA67D8" w:rsidRDefault="00DA67D8" w:rsidP="00DA67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A67D8" w:rsidRDefault="00DA67D8" w:rsidP="00DA67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A67D8" w:rsidRDefault="00DA67D8" w:rsidP="00DA67D8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________________Л.И.Волкова</w:t>
            </w:r>
            <w:proofErr w:type="spellEnd"/>
          </w:p>
          <w:p w:rsidR="00DA67D8" w:rsidRDefault="00DA67D8" w:rsidP="00DA67D8">
            <w:pPr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DA67D8" w:rsidTr="00D731E2">
        <w:tc>
          <w:tcPr>
            <w:tcW w:w="7393" w:type="dxa"/>
          </w:tcPr>
          <w:p w:rsidR="00DA67D8" w:rsidRDefault="00DA67D8" w:rsidP="00D731E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393" w:type="dxa"/>
          </w:tcPr>
          <w:p w:rsidR="00DA67D8" w:rsidRDefault="00DA67D8" w:rsidP="00DA67D8">
            <w:pPr>
              <w:rPr>
                <w:lang w:eastAsia="en-US"/>
              </w:rPr>
            </w:pPr>
          </w:p>
        </w:tc>
      </w:tr>
    </w:tbl>
    <w:p w:rsidR="00BD3C0D" w:rsidRDefault="00F83A8E"/>
    <w:sectPr w:rsidR="00BD3C0D" w:rsidSect="00DA67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7D8"/>
    <w:rsid w:val="00167C3C"/>
    <w:rsid w:val="0081413C"/>
    <w:rsid w:val="00DA67D8"/>
    <w:rsid w:val="00F4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D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2016-01-27T11:58:00Z</dcterms:created>
  <dcterms:modified xsi:type="dcterms:W3CDTF">2016-01-27T12:11:00Z</dcterms:modified>
</cp:coreProperties>
</file>